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E" w:rsidRDefault="00CF0C3E" w:rsidP="00CF0C3E">
      <w:pPr>
        <w:autoSpaceDE w:val="0"/>
        <w:autoSpaceDN w:val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CF0C3E">
        <w:rPr>
          <w:rFonts w:ascii="Times New Roman" w:hAnsi="Times New Roman"/>
          <w:b/>
          <w:sz w:val="32"/>
          <w:szCs w:val="32"/>
        </w:rPr>
        <w:t>О новых правилах оказания услуг по</w:t>
      </w:r>
    </w:p>
    <w:p w:rsidR="00CF0C3E" w:rsidRDefault="00CF0C3E" w:rsidP="00CF0C3E">
      <w:pPr>
        <w:autoSpaceDE w:val="0"/>
        <w:autoSpaceDN w:val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CF0C3E">
        <w:rPr>
          <w:rFonts w:ascii="Times New Roman" w:hAnsi="Times New Roman"/>
          <w:b/>
          <w:sz w:val="32"/>
          <w:szCs w:val="32"/>
        </w:rPr>
        <w:t>реализации туристского продукта</w:t>
      </w:r>
    </w:p>
    <w:p w:rsidR="00A119CD" w:rsidRPr="00CF0C3E" w:rsidRDefault="00A119CD" w:rsidP="00CF0C3E">
      <w:pPr>
        <w:autoSpaceDE w:val="0"/>
        <w:autoSpaceDN w:val="0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DC5400" w:rsidRPr="00DB45D9" w:rsidRDefault="00DC5400" w:rsidP="00DC5400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Правительство Российской Федерации утвердило новые правила оказания услуг по реализации туристского продукта на ближайшие шесть лет. Большинство действующих правил сохранится, но с определенными изменениями. </w:t>
      </w:r>
    </w:p>
    <w:p w:rsidR="00DC5400" w:rsidRPr="00DB45D9" w:rsidRDefault="00DC5400" w:rsidP="00DC5400">
      <w:pPr>
        <w:autoSpaceDE w:val="0"/>
        <w:autoSpaceDN w:val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DC5400" w:rsidRPr="00DB45D9" w:rsidRDefault="00DC5400" w:rsidP="00DC5400">
      <w:pPr>
        <w:autoSpaceDE w:val="0"/>
        <w:autoSpaceDN w:val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DB45D9">
        <w:rPr>
          <w:rFonts w:ascii="Times New Roman" w:hAnsi="Times New Roman"/>
          <w:b/>
          <w:bCs/>
          <w:sz w:val="26"/>
          <w:szCs w:val="26"/>
        </w:rPr>
        <w:t>Информация, которую нужно довести до потребителя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Конкретизировано, какую </w:t>
      </w:r>
      <w:hyperlink r:id="rId4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информацию</w:t>
        </w:r>
      </w:hyperlink>
      <w:r w:rsidRPr="00DB45D9">
        <w:rPr>
          <w:rFonts w:ascii="Times New Roman" w:hAnsi="Times New Roman"/>
          <w:sz w:val="26"/>
          <w:szCs w:val="26"/>
        </w:rPr>
        <w:t xml:space="preserve"> о включении в реестр туроператоров, а также о страховании ответственности нужно довести до потребителей: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>- номер туроператора в едином федеральном реестре туроператоров;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>- номер, дату и срок действия банковской гарантии или договора страхования ответственности туроператора и размер финансового обеспечения по нему. Также необходимо будет указать наименование, адрес и место нахождения организации, с которой заключены указанные договоры.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>Если оператор ведет деятельность в сфере выездного туризма, он должен довести до сведения потребителя информацию о членстве в соответствующем профессиональном объединении.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Информация о туристском продукте разделена на две категории: </w:t>
      </w:r>
      <w:hyperlink r:id="rId5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обязательная информация</w:t>
        </w:r>
      </w:hyperlink>
      <w:r w:rsidRPr="00DB45D9">
        <w:rPr>
          <w:rFonts w:ascii="Times New Roman" w:hAnsi="Times New Roman"/>
          <w:sz w:val="26"/>
          <w:szCs w:val="26"/>
        </w:rPr>
        <w:t xml:space="preserve"> и </w:t>
      </w:r>
      <w:hyperlink r:id="rId6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сведения</w:t>
        </w:r>
      </w:hyperlink>
      <w:r w:rsidRPr="00DB45D9">
        <w:rPr>
          <w:rFonts w:ascii="Times New Roman" w:hAnsi="Times New Roman"/>
          <w:sz w:val="26"/>
          <w:szCs w:val="26"/>
        </w:rPr>
        <w:t>, которые доводятся только исходя из характера туристского продукта.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>Обязательной является информация о потребительских свойствах туристского продукта и его общей цене в рублях.</w:t>
      </w:r>
    </w:p>
    <w:p w:rsidR="00DC5400" w:rsidRPr="00DB45D9" w:rsidRDefault="00DC5400" w:rsidP="00DC5400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400" w:rsidRPr="00DB45D9" w:rsidRDefault="00DC5400" w:rsidP="00DC5400">
      <w:pPr>
        <w:autoSpaceDE w:val="0"/>
        <w:autoSpaceDN w:val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DB45D9">
        <w:rPr>
          <w:rFonts w:ascii="Times New Roman" w:hAnsi="Times New Roman"/>
          <w:b/>
          <w:bCs/>
          <w:sz w:val="26"/>
          <w:szCs w:val="26"/>
        </w:rPr>
        <w:t>Форма и содержание договора о реализации туристского продукта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DB45D9">
        <w:rPr>
          <w:rFonts w:ascii="Times New Roman" w:hAnsi="Times New Roman"/>
          <w:sz w:val="26"/>
          <w:szCs w:val="26"/>
        </w:rPr>
        <w:t>правилах</w:t>
      </w:r>
      <w:proofErr w:type="gramEnd"/>
      <w:r w:rsidRPr="00DB45D9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продублированы</w:t>
        </w:r>
      </w:hyperlink>
      <w:r w:rsidRPr="00DB45D9">
        <w:rPr>
          <w:rFonts w:ascii="Times New Roman" w:hAnsi="Times New Roman"/>
          <w:sz w:val="26"/>
          <w:szCs w:val="26"/>
        </w:rPr>
        <w:t xml:space="preserve"> положения </w:t>
      </w:r>
      <w:hyperlink r:id="rId8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Закона</w:t>
        </w:r>
      </w:hyperlink>
      <w:r w:rsidRPr="00DB45D9">
        <w:rPr>
          <w:rFonts w:ascii="Times New Roman" w:hAnsi="Times New Roman"/>
          <w:sz w:val="26"/>
          <w:szCs w:val="26"/>
        </w:rPr>
        <w:t xml:space="preserve"> об основах туристской деятельности о возможности заключать договор в электронной форме.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Договор о реализации туристского продукта можно будет </w:t>
      </w:r>
      <w:hyperlink r:id="rId9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заключать</w:t>
        </w:r>
      </w:hyperlink>
      <w:r w:rsidRPr="00DB45D9">
        <w:rPr>
          <w:rFonts w:ascii="Times New Roman" w:hAnsi="Times New Roman"/>
          <w:sz w:val="26"/>
          <w:szCs w:val="26"/>
        </w:rPr>
        <w:t xml:space="preserve"> в форме электронного документа. Он будет </w:t>
      </w:r>
      <w:hyperlink r:id="rId10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считаться заключенным</w:t>
        </w:r>
      </w:hyperlink>
      <w:r w:rsidRPr="00DB45D9">
        <w:rPr>
          <w:rFonts w:ascii="Times New Roman" w:hAnsi="Times New Roman"/>
          <w:sz w:val="26"/>
          <w:szCs w:val="26"/>
        </w:rPr>
        <w:t xml:space="preserve"> с момента оплаты его потребителем.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Как и сейчас, в договоре о реализации туристского продукта должна быть информация о заключенном в пользу туриста договоре добровольного страхования или о его отсутствии. Отмечено, что страховка </w:t>
      </w:r>
      <w:hyperlink r:id="rId11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должна покрывать</w:t>
        </w:r>
      </w:hyperlink>
      <w:r w:rsidRPr="00DB45D9">
        <w:rPr>
          <w:rFonts w:ascii="Times New Roman" w:hAnsi="Times New Roman"/>
          <w:sz w:val="26"/>
          <w:szCs w:val="26"/>
        </w:rPr>
        <w:t xml:space="preserve"> оплату первичного приема и госпитализации туриста.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В новых </w:t>
      </w:r>
      <w:proofErr w:type="gramStart"/>
      <w:r w:rsidRPr="00DB45D9">
        <w:rPr>
          <w:rFonts w:ascii="Times New Roman" w:hAnsi="Times New Roman"/>
          <w:sz w:val="26"/>
          <w:szCs w:val="26"/>
        </w:rPr>
        <w:t>правилах</w:t>
      </w:r>
      <w:proofErr w:type="gramEnd"/>
      <w:r w:rsidRPr="00DB45D9">
        <w:rPr>
          <w:rFonts w:ascii="Times New Roman" w:hAnsi="Times New Roman"/>
          <w:sz w:val="26"/>
          <w:szCs w:val="26"/>
        </w:rPr>
        <w:t xml:space="preserve"> установлено, что положение о минимальном сроке передачи документов туристу </w:t>
      </w:r>
      <w:hyperlink r:id="rId12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не действует</w:t>
        </w:r>
      </w:hyperlink>
      <w:r w:rsidRPr="00DB45D9">
        <w:rPr>
          <w:rFonts w:ascii="Times New Roman" w:hAnsi="Times New Roman"/>
          <w:sz w:val="26"/>
          <w:szCs w:val="26"/>
        </w:rPr>
        <w:t>, если договор заключен менее чем за 24 часа до начала путешествия.</w:t>
      </w:r>
    </w:p>
    <w:p w:rsidR="00DC5400" w:rsidRPr="00DB45D9" w:rsidRDefault="00DC5400" w:rsidP="00DC5400">
      <w:pPr>
        <w:autoSpaceDE w:val="0"/>
        <w:autoSpaceDN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sz w:val="26"/>
          <w:szCs w:val="26"/>
        </w:rPr>
        <w:t xml:space="preserve">Закреплено, что ответственность перед потребителями за неоказание или ненадлежащее оказание услуг по туристскому продукту, независимо от того, кто их оказывал или должен был оказать, </w:t>
      </w:r>
      <w:hyperlink r:id="rId13" w:history="1">
        <w:r w:rsidRPr="00DB45D9">
          <w:rPr>
            <w:rStyle w:val="a3"/>
            <w:rFonts w:ascii="Times New Roman" w:hAnsi="Times New Roman"/>
            <w:color w:val="0000FF"/>
            <w:sz w:val="26"/>
            <w:szCs w:val="26"/>
            <w:u w:val="none"/>
          </w:rPr>
          <w:t>несет</w:t>
        </w:r>
      </w:hyperlink>
      <w:r w:rsidRPr="00DB45D9">
        <w:rPr>
          <w:rFonts w:ascii="Times New Roman" w:hAnsi="Times New Roman"/>
          <w:sz w:val="26"/>
          <w:szCs w:val="26"/>
        </w:rPr>
        <w:t xml:space="preserve"> туроператор.</w:t>
      </w:r>
    </w:p>
    <w:p w:rsidR="00DC5400" w:rsidRPr="00DB45D9" w:rsidRDefault="00DC5400" w:rsidP="00DC5400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16DA1" w:rsidRPr="00DB45D9" w:rsidRDefault="00DC5400" w:rsidP="00DB45D9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B45D9">
        <w:rPr>
          <w:rFonts w:ascii="Times New Roman" w:hAnsi="Times New Roman"/>
          <w:i/>
          <w:iCs/>
          <w:sz w:val="26"/>
          <w:szCs w:val="26"/>
        </w:rPr>
        <w:t xml:space="preserve">Документ: </w:t>
      </w:r>
      <w:hyperlink r:id="rId14" w:history="1">
        <w:r w:rsidRPr="00DB45D9">
          <w:rPr>
            <w:rStyle w:val="a3"/>
            <w:rFonts w:ascii="Times New Roman" w:hAnsi="Times New Roman"/>
            <w:i/>
            <w:iCs/>
            <w:color w:val="0000FF"/>
            <w:sz w:val="26"/>
            <w:szCs w:val="26"/>
            <w:u w:val="none"/>
          </w:rPr>
          <w:t>Постановление</w:t>
        </w:r>
      </w:hyperlink>
      <w:r w:rsidRPr="00DB45D9">
        <w:rPr>
          <w:rFonts w:ascii="Times New Roman" w:hAnsi="Times New Roman"/>
          <w:i/>
          <w:iCs/>
          <w:sz w:val="26"/>
          <w:szCs w:val="26"/>
        </w:rPr>
        <w:t xml:space="preserve"> Правительства РФ от 18.11.2020 N 1852</w:t>
      </w:r>
      <w:r w:rsidR="001906CC" w:rsidRPr="00DB45D9">
        <w:rPr>
          <w:rFonts w:ascii="Times New Roman" w:eastAsia="Times New Roman" w:hAnsi="Times New Roman"/>
          <w:i/>
          <w:sz w:val="26"/>
          <w:szCs w:val="26"/>
          <w:lang w:eastAsia="ru-RU"/>
        </w:rPr>
        <w:t>"Об утверждении Правил оказания услуг по реализации туристского продукта"</w:t>
      </w:r>
    </w:p>
    <w:sectPr w:rsidR="00E16DA1" w:rsidRPr="00DB45D9" w:rsidSect="00DB45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00"/>
    <w:rsid w:val="001906CC"/>
    <w:rsid w:val="00944C15"/>
    <w:rsid w:val="00A119CD"/>
    <w:rsid w:val="00CF0C3E"/>
    <w:rsid w:val="00DB45D9"/>
    <w:rsid w:val="00DC5400"/>
    <w:rsid w:val="00E1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0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0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1098099D51E7A0AC40E2BF1B0AB37CDD7BCBE5A6E0F9E2F871A90D91BE3FD6D1224267F1508B5DB0234766F5F2FC7E1669A1B260F64C" TargetMode="External"/><Relationship Id="rId13" Type="http://schemas.openxmlformats.org/officeDocument/2006/relationships/hyperlink" Target="consultantplus://offline/ref=91A1098099D51E7A0AC40E2BF1B0AB37CDD4B0B9576A0F9E2F871A90D91BE3FD6D122421771003E9824D352A2A0A3CC6E36698193AF7C1C3056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1098099D51E7A0AC40E2BF1B0AB37CDD4B0B9576A0F9E2F871A90D91BE3FD6D122421771003E48C4D352A2A0A3CC6E36698193AF7C1C3056CC" TargetMode="External"/><Relationship Id="rId12" Type="http://schemas.openxmlformats.org/officeDocument/2006/relationships/hyperlink" Target="consultantplus://offline/ref=91A1098099D51E7A0AC40E2BF1B0AB37CDD4B0B9576A0F9E2F871A90D91BE3FD6D122421771003E7824D352A2A0A3CC6E36698193AF7C1C3056C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1098099D51E7A0AC40E2BF1B0AB37CDD4B0B9576A0F9E2F871A90D91BE3FD6D122421771003E28B4D352A2A0A3CC6E36698193AF7C1C3056CC" TargetMode="External"/><Relationship Id="rId11" Type="http://schemas.openxmlformats.org/officeDocument/2006/relationships/hyperlink" Target="consultantplus://offline/ref=91A1098099D51E7A0AC40E2BF1B0AB37CDD4B0B9576A0F9E2F871A90D91BE3FD6D122421771003E78B4D352A2A0A3CC6E36698193AF7C1C3056CC" TargetMode="External"/><Relationship Id="rId5" Type="http://schemas.openxmlformats.org/officeDocument/2006/relationships/hyperlink" Target="consultantplus://offline/ref=91A1098099D51E7A0AC40E2BF1B0AB37CDD4B0B9576A0F9E2F871A90D91BE3FD6D122421771003E3824D352A2A0A3CC6E36698193AF7C1C3056C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A1098099D51E7A0AC40E2BF1B0AB37CDD4B0B9576A0F9E2F871A90D91BE3FD6D122421771003E78A4D352A2A0A3CC6E36698193AF7C1C3056CC" TargetMode="External"/><Relationship Id="rId4" Type="http://schemas.openxmlformats.org/officeDocument/2006/relationships/hyperlink" Target="consultantplus://offline/ref=91A1098099D51E7A0AC40E2BF1B0AB37CDD4B0B9576A0F9E2F871A90D91BE3FD6D122421771003E3884D352A2A0A3CC6E36698193AF7C1C3056CC" TargetMode="External"/><Relationship Id="rId9" Type="http://schemas.openxmlformats.org/officeDocument/2006/relationships/hyperlink" Target="consultantplus://offline/ref=91A1098099D51E7A0AC40E2BF1B0AB37CDD4B0B9576A0F9E2F871A90D91BE3FD6D122421771003E48C4D352A2A0A3CC6E36698193AF7C1C3056CC" TargetMode="External"/><Relationship Id="rId14" Type="http://schemas.openxmlformats.org/officeDocument/2006/relationships/hyperlink" Target="consultantplus://offline/ref=91A1098099D51E7A0AC40E2BF1B0AB37CDD4B0B9576A0F9E2F871A90D91BE3FD7F127C2D76101DE18858637B6C056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 Татьяна Юрьевна</dc:creator>
  <cp:lastModifiedBy>upereberina</cp:lastModifiedBy>
  <cp:revision>4</cp:revision>
  <dcterms:created xsi:type="dcterms:W3CDTF">2021-02-10T03:01:00Z</dcterms:created>
  <dcterms:modified xsi:type="dcterms:W3CDTF">2021-02-12T03:50:00Z</dcterms:modified>
</cp:coreProperties>
</file>